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774" w:type="dxa"/>
        <w:tblInd w:w="-714" w:type="dxa"/>
        <w:tblLook w:val="04A0" w:firstRow="1" w:lastRow="0" w:firstColumn="1" w:lastColumn="0" w:noHBand="0" w:noVBand="1"/>
      </w:tblPr>
      <w:tblGrid>
        <w:gridCol w:w="10774"/>
      </w:tblGrid>
      <w:tr w:rsidR="009F0D2D" w14:paraId="140E0F5D" w14:textId="77777777" w:rsidTr="000F6F96">
        <w:tc>
          <w:tcPr>
            <w:tcW w:w="10774" w:type="dxa"/>
            <w:shd w:val="clear" w:color="auto" w:fill="BDD6EE" w:themeFill="accent5" w:themeFillTint="66"/>
          </w:tcPr>
          <w:p w14:paraId="224033C0" w14:textId="77777777" w:rsidR="009F0D2D" w:rsidRPr="00544F32" w:rsidRDefault="009F0D2D" w:rsidP="009F0D2D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44F32">
              <w:rPr>
                <w:rFonts w:ascii="Times New Roman" w:hAnsi="Times New Roman" w:cs="Times New Roman"/>
                <w:b/>
                <w:bCs/>
                <w:lang w:val="en-US"/>
              </w:rPr>
              <w:t>Task-1</w:t>
            </w:r>
          </w:p>
        </w:tc>
      </w:tr>
      <w:tr w:rsidR="009F0D2D" w14:paraId="7106A474" w14:textId="77777777" w:rsidTr="000F6F96">
        <w:tc>
          <w:tcPr>
            <w:tcW w:w="10774" w:type="dxa"/>
          </w:tcPr>
          <w:p w14:paraId="7A70289D" w14:textId="77777777" w:rsidR="009F0D2D" w:rsidRPr="00544F32" w:rsidRDefault="009F0D2D" w:rsidP="009F0D2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544F32">
              <w:rPr>
                <w:rFonts w:ascii="Times New Roman" w:hAnsi="Times New Roman" w:cs="Times New Roman"/>
                <w:lang w:val="en-US"/>
              </w:rPr>
              <w:t>The RC filter circuit is implemented on MATLAB by using the given impulse response.</w:t>
            </w:r>
          </w:p>
          <w:p w14:paraId="3BD31A54" w14:textId="77777777" w:rsidR="009F0D2D" w:rsidRPr="00544F32" w:rsidRDefault="009F0D2D" w:rsidP="009F0D2D">
            <w:pPr>
              <w:tabs>
                <w:tab w:val="right" w:pos="4459"/>
              </w:tabs>
              <w:jc w:val="both"/>
              <w:rPr>
                <w:rFonts w:ascii="Times New Roman" w:hAnsi="Times New Roman" w:cs="Times New Roman"/>
                <w:b/>
                <w:bCs/>
                <w:color w:val="FF0000"/>
                <w:lang w:val="en-US"/>
              </w:rPr>
            </w:pPr>
            <w:r w:rsidRPr="00544F32">
              <w:rPr>
                <w:rFonts w:ascii="Times New Roman" w:hAnsi="Times New Roman" w:cs="Times New Roman"/>
                <w:lang w:val="en-US"/>
              </w:rPr>
              <w:t>The “</w:t>
            </w:r>
            <w:proofErr w:type="spellStart"/>
            <w:r w:rsidRPr="00544F32">
              <w:rPr>
                <w:rFonts w:ascii="Times New Roman" w:hAnsi="Times New Roman" w:cs="Times New Roman"/>
                <w:b/>
                <w:bCs/>
                <w:lang w:val="en-US"/>
              </w:rPr>
              <w:t>audioread</w:t>
            </w:r>
            <w:proofErr w:type="spellEnd"/>
            <w:r w:rsidRPr="00544F32">
              <w:rPr>
                <w:rFonts w:ascii="Times New Roman" w:hAnsi="Times New Roman" w:cs="Times New Roman"/>
                <w:lang w:val="en-US"/>
              </w:rPr>
              <w:t xml:space="preserve">” command is used to read the given audio file. The impulse response is cut after </w:t>
            </w:r>
            <w:r w:rsidRPr="00544F32">
              <w:rPr>
                <w:rFonts w:ascii="Times New Roman" w:hAnsi="Times New Roman" w:cs="Times New Roman"/>
                <w:b/>
                <w:bCs/>
                <w:lang w:val="en-US"/>
              </w:rPr>
              <w:t>500 samples</w:t>
            </w:r>
            <w:r w:rsidRPr="00544F32">
              <w:rPr>
                <w:rFonts w:ascii="Times New Roman" w:hAnsi="Times New Roman" w:cs="Times New Roman"/>
                <w:lang w:val="en-US"/>
              </w:rPr>
              <w:t xml:space="preserve"> (0-499) and then convolved with the given impulse response by using the “</w:t>
            </w:r>
            <w:r w:rsidRPr="00544F32">
              <w:rPr>
                <w:rFonts w:ascii="Times New Roman" w:hAnsi="Times New Roman" w:cs="Times New Roman"/>
                <w:b/>
                <w:bCs/>
                <w:lang w:val="en-US"/>
              </w:rPr>
              <w:t>conv</w:t>
            </w:r>
            <w:r w:rsidRPr="00544F32">
              <w:rPr>
                <w:rFonts w:ascii="Times New Roman" w:hAnsi="Times New Roman" w:cs="Times New Roman"/>
                <w:lang w:val="en-US"/>
              </w:rPr>
              <w:t xml:space="preserve">” command. The sampling rate is determined as </w:t>
            </w:r>
            <w:r w:rsidRPr="00544F32">
              <w:rPr>
                <w:rFonts w:ascii="Times New Roman" w:hAnsi="Times New Roman" w:cs="Times New Roman"/>
                <w:b/>
                <w:bCs/>
                <w:color w:val="FF0000"/>
                <w:lang w:val="en-US"/>
              </w:rPr>
              <w:t>44,100 Hz.</w:t>
            </w:r>
          </w:p>
          <w:p w14:paraId="2CA5D5C5" w14:textId="77777777" w:rsidR="009F0D2D" w:rsidRDefault="009F0D2D" w:rsidP="009F0D2D">
            <w:pPr>
              <w:rPr>
                <w:rFonts w:ascii="Times New Roman" w:hAnsi="Times New Roman" w:cs="Times New Roman"/>
              </w:rPr>
            </w:pPr>
            <w:r w:rsidRPr="00544F32">
              <w:rPr>
                <w:rFonts w:ascii="Times New Roman" w:hAnsi="Times New Roman" w:cs="Times New Roman"/>
                <w:b/>
                <w:bCs/>
                <w:color w:val="00B0F0"/>
                <w:lang w:val="en-US"/>
              </w:rPr>
              <w:t xml:space="preserve">Effect of Filter: </w:t>
            </w:r>
            <w:r w:rsidRPr="00544F3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The filtered sound is heard via laptop’s speaker using </w:t>
            </w:r>
            <w:r w:rsidRPr="00544F32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“sound”</w:t>
            </w:r>
            <w:r w:rsidRPr="00544F32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command.</w:t>
            </w:r>
            <w:r w:rsidRPr="00544F32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r w:rsidRPr="00544F32">
              <w:rPr>
                <w:rFonts w:ascii="Times New Roman" w:hAnsi="Times New Roman" w:cs="Times New Roman"/>
                <w:lang w:val="en-US"/>
              </w:rPr>
              <w:t>The sound of the guitar was muffled because the filter has removed some higher frequency content</w:t>
            </w:r>
          </w:p>
        </w:tc>
      </w:tr>
      <w:tr w:rsidR="009F0D2D" w14:paraId="792E1D62" w14:textId="77777777" w:rsidTr="000F6F96">
        <w:tc>
          <w:tcPr>
            <w:tcW w:w="10774" w:type="dxa"/>
            <w:shd w:val="clear" w:color="auto" w:fill="BDD6EE" w:themeFill="accent5" w:themeFillTint="66"/>
          </w:tcPr>
          <w:p w14:paraId="26DFF7B2" w14:textId="77777777" w:rsidR="009F0D2D" w:rsidRDefault="009F0D2D" w:rsidP="009F0D2D">
            <w:pPr>
              <w:jc w:val="center"/>
              <w:rPr>
                <w:rFonts w:ascii="Times New Roman" w:hAnsi="Times New Roman" w:cs="Times New Roman"/>
              </w:rPr>
            </w:pPr>
            <w:r w:rsidRPr="00544F32">
              <w:rPr>
                <w:rFonts w:ascii="Times New Roman" w:hAnsi="Times New Roman" w:cs="Times New Roman"/>
                <w:b/>
                <w:bCs/>
                <w:lang w:val="en-US"/>
              </w:rPr>
              <w:t>Task-2</w:t>
            </w:r>
          </w:p>
        </w:tc>
      </w:tr>
      <w:tr w:rsidR="009F0D2D" w14:paraId="2AE54976" w14:textId="77777777" w:rsidTr="000F6F96">
        <w:trPr>
          <w:trHeight w:val="3741"/>
        </w:trPr>
        <w:tc>
          <w:tcPr>
            <w:tcW w:w="10774" w:type="dxa"/>
          </w:tcPr>
          <w:p w14:paraId="792A41DE" w14:textId="77777777" w:rsidR="009F0D2D" w:rsidRDefault="00311E0C" w:rsidP="009F0D2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311E0C">
              <w:rPr>
                <w:rFonts w:ascii="Times New Roman" w:hAnsi="Times New Roman" w:cs="Times New Roman"/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1F3FFAE3" wp14:editId="715469AD">
                  <wp:simplePos x="0" y="0"/>
                  <wp:positionH relativeFrom="column">
                    <wp:posOffset>3434715</wp:posOffset>
                  </wp:positionH>
                  <wp:positionV relativeFrom="paragraph">
                    <wp:posOffset>19050</wp:posOffset>
                  </wp:positionV>
                  <wp:extent cx="3302000" cy="2148840"/>
                  <wp:effectExtent l="0" t="0" r="0" b="381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2000" cy="2148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F0D2D" w:rsidRPr="00544F32">
              <w:rPr>
                <w:rFonts w:ascii="Times New Roman" w:hAnsi="Times New Roman" w:cs="Times New Roman"/>
                <w:lang w:val="en-US"/>
              </w:rPr>
              <w:t xml:space="preserve">The transfer function of the given frequency response is written on MATLAB using </w:t>
            </w:r>
            <w:r w:rsidR="009F0D2D" w:rsidRPr="00544F32">
              <w:rPr>
                <w:rFonts w:ascii="Times New Roman" w:hAnsi="Times New Roman" w:cs="Times New Roman"/>
                <w:b/>
                <w:bCs/>
                <w:lang w:val="en-US"/>
              </w:rPr>
              <w:t>“</w:t>
            </w:r>
            <w:proofErr w:type="spellStart"/>
            <w:r w:rsidR="009F0D2D" w:rsidRPr="00544F32">
              <w:rPr>
                <w:rFonts w:ascii="Times New Roman" w:hAnsi="Times New Roman" w:cs="Times New Roman"/>
                <w:b/>
                <w:bCs/>
                <w:lang w:val="en-US"/>
              </w:rPr>
              <w:t>tf</w:t>
            </w:r>
            <w:proofErr w:type="spellEnd"/>
            <w:r w:rsidR="009F0D2D" w:rsidRPr="00544F32">
              <w:rPr>
                <w:rFonts w:ascii="Times New Roman" w:hAnsi="Times New Roman" w:cs="Times New Roman"/>
                <w:b/>
                <w:bCs/>
                <w:lang w:val="en-US"/>
              </w:rPr>
              <w:t>”</w:t>
            </w:r>
            <w:r w:rsidR="009F0D2D" w:rsidRPr="00544F32">
              <w:rPr>
                <w:rFonts w:ascii="Times New Roman" w:hAnsi="Times New Roman" w:cs="Times New Roman"/>
                <w:lang w:val="en-US"/>
              </w:rPr>
              <w:t xml:space="preserve"> command.</w:t>
            </w:r>
            <w:r w:rsidR="009F0D2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F0D2D" w:rsidRPr="00544F32">
              <w:rPr>
                <w:rFonts w:ascii="Times New Roman" w:hAnsi="Times New Roman" w:cs="Times New Roman"/>
                <w:lang w:val="en-US"/>
              </w:rPr>
              <w:t xml:space="preserve">The frequency response is plotted using the </w:t>
            </w:r>
            <w:r w:rsidR="009F0D2D" w:rsidRPr="00544F32">
              <w:rPr>
                <w:rFonts w:ascii="Times New Roman" w:hAnsi="Times New Roman" w:cs="Times New Roman"/>
                <w:b/>
                <w:bCs/>
                <w:lang w:val="en-US"/>
              </w:rPr>
              <w:t>“bode</w:t>
            </w:r>
            <w:r w:rsidR="009F0D2D" w:rsidRPr="00544F32">
              <w:rPr>
                <w:rFonts w:ascii="Times New Roman" w:hAnsi="Times New Roman" w:cs="Times New Roman"/>
                <w:lang w:val="en-US"/>
              </w:rPr>
              <w:t>” command</w:t>
            </w:r>
            <w:r w:rsidR="009F0D2D">
              <w:rPr>
                <w:rFonts w:ascii="Times New Roman" w:hAnsi="Times New Roman" w:cs="Times New Roman"/>
                <w:lang w:val="en-US"/>
              </w:rPr>
              <w:t xml:space="preserve"> for two different values of the given parameters (a, f</w:t>
            </w:r>
            <w:r w:rsidR="009F0D2D" w:rsidRPr="00544F32">
              <w:rPr>
                <w:rFonts w:ascii="Times New Roman" w:hAnsi="Times New Roman" w:cs="Times New Roman"/>
                <w:vertAlign w:val="subscript"/>
                <w:lang w:val="en-US"/>
              </w:rPr>
              <w:t>0</w:t>
            </w:r>
            <w:r w:rsidR="009F0D2D">
              <w:rPr>
                <w:rFonts w:ascii="Times New Roman" w:hAnsi="Times New Roman" w:cs="Times New Roman"/>
                <w:lang w:val="en-US"/>
              </w:rPr>
              <w:t>). The frequency response (magnitudes) are compared in the adjacent graph.</w:t>
            </w:r>
          </w:p>
          <w:p w14:paraId="652DD8DB" w14:textId="77777777" w:rsidR="009F0D2D" w:rsidRDefault="009F0D2D" w:rsidP="009F0D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It is observed that for </w:t>
            </w:r>
            <w:r w:rsidRPr="009F0D2D">
              <w:rPr>
                <w:rFonts w:ascii="Times New Roman" w:hAnsi="Times New Roman" w:cs="Times New Roman"/>
                <w:b/>
                <w:bCs/>
                <w:lang w:val="en-US"/>
              </w:rPr>
              <w:t>a=200, f</w:t>
            </w:r>
            <w:r w:rsidRPr="009F0D2D">
              <w:rPr>
                <w:rFonts w:ascii="Times New Roman" w:hAnsi="Times New Roman" w:cs="Times New Roman"/>
                <w:b/>
                <w:bCs/>
                <w:vertAlign w:val="subscript"/>
                <w:lang w:val="en-US"/>
              </w:rPr>
              <w:t>0</w:t>
            </w:r>
            <w:r w:rsidRPr="009F0D2D">
              <w:rPr>
                <w:rFonts w:ascii="Times New Roman" w:hAnsi="Times New Roman" w:cs="Times New Roman"/>
                <w:b/>
                <w:bCs/>
                <w:lang w:val="en-US"/>
              </w:rPr>
              <w:t>=1000</w:t>
            </w:r>
            <w:r>
              <w:rPr>
                <w:rFonts w:ascii="Times New Roman" w:hAnsi="Times New Roman" w:cs="Times New Roman"/>
                <w:lang w:val="en-US"/>
              </w:rPr>
              <w:t xml:space="preserve">, the cut of frequency is </w:t>
            </w:r>
            <w:r w:rsidRPr="00F21385">
              <w:rPr>
                <w:rFonts w:ascii="Times New Roman" w:hAnsi="Times New Roman" w:cs="Times New Roman"/>
                <w:b/>
                <w:bCs/>
                <w:color w:val="FF0000"/>
                <w:lang w:val="en-US"/>
              </w:rPr>
              <w:t>99</w:t>
            </w:r>
            <w:r w:rsidR="00F21385">
              <w:rPr>
                <w:rFonts w:ascii="Times New Roman" w:hAnsi="Times New Roman" w:cs="Times New Roman"/>
                <w:b/>
                <w:bCs/>
                <w:color w:val="FF0000"/>
                <w:lang w:val="en-US"/>
              </w:rPr>
              <w:t>9 Hz</w:t>
            </w:r>
            <w:r w:rsidRPr="00F21385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and amplitude is </w:t>
            </w:r>
            <w:r w:rsidRPr="00F21385">
              <w:rPr>
                <w:rFonts w:ascii="Times New Roman" w:hAnsi="Times New Roman" w:cs="Times New Roman"/>
                <w:b/>
                <w:bCs/>
                <w:color w:val="FF0000"/>
                <w:lang w:val="en-US"/>
              </w:rPr>
              <w:t xml:space="preserve">23.9 </w:t>
            </w:r>
            <w:proofErr w:type="spellStart"/>
            <w:r w:rsidRPr="00F21385">
              <w:rPr>
                <w:rFonts w:ascii="Times New Roman" w:hAnsi="Times New Roman" w:cs="Times New Roman"/>
                <w:b/>
                <w:bCs/>
                <w:color w:val="FF0000"/>
                <w:lang w:val="en-US"/>
              </w:rPr>
              <w:t>dB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And </w:t>
            </w:r>
            <w:r w:rsidRPr="009F0D2D">
              <w:rPr>
                <w:rFonts w:ascii="Times New Roman" w:hAnsi="Times New Roman" w:cs="Times New Roman"/>
                <w:b/>
                <w:bCs/>
                <w:lang w:val="en-US"/>
              </w:rPr>
              <w:t>for a=20, f</w:t>
            </w:r>
            <w:r w:rsidRPr="009F0D2D">
              <w:rPr>
                <w:rFonts w:ascii="Times New Roman" w:hAnsi="Times New Roman" w:cs="Times New Roman"/>
                <w:b/>
                <w:bCs/>
                <w:vertAlign w:val="subscript"/>
                <w:lang w:val="en-US"/>
              </w:rPr>
              <w:t>0</w:t>
            </w:r>
            <w:r w:rsidRPr="009F0D2D">
              <w:rPr>
                <w:rFonts w:ascii="Times New Roman" w:hAnsi="Times New Roman" w:cs="Times New Roman"/>
                <w:b/>
                <w:bCs/>
                <w:lang w:val="en-US"/>
              </w:rPr>
              <w:t>=200</w:t>
            </w:r>
            <w:r>
              <w:rPr>
                <w:rFonts w:ascii="Times New Roman" w:hAnsi="Times New Roman" w:cs="Times New Roman"/>
                <w:lang w:val="en-US"/>
              </w:rPr>
              <w:t xml:space="preserve">, the cut of frequency is </w:t>
            </w:r>
            <w:r w:rsidRPr="00F21385">
              <w:rPr>
                <w:rFonts w:ascii="Times New Roman" w:hAnsi="Times New Roman" w:cs="Times New Roman"/>
                <w:b/>
                <w:bCs/>
                <w:color w:val="FF0000"/>
                <w:lang w:val="en-US"/>
              </w:rPr>
              <w:t>20</w:t>
            </w:r>
            <w:r w:rsidR="00F21385">
              <w:rPr>
                <w:rFonts w:ascii="Times New Roman" w:hAnsi="Times New Roman" w:cs="Times New Roman"/>
                <w:b/>
                <w:bCs/>
                <w:color w:val="FF0000"/>
                <w:lang w:val="en-US"/>
              </w:rPr>
              <w:t>0 Hz</w:t>
            </w:r>
            <w:r>
              <w:rPr>
                <w:rFonts w:ascii="Times New Roman" w:hAnsi="Times New Roman" w:cs="Times New Roman"/>
                <w:lang w:val="en-US"/>
              </w:rPr>
              <w:t xml:space="preserve"> and amplitude is </w:t>
            </w:r>
            <w:r w:rsidRPr="00F21385">
              <w:rPr>
                <w:rFonts w:ascii="Times New Roman" w:hAnsi="Times New Roman" w:cs="Times New Roman"/>
                <w:b/>
                <w:bCs/>
                <w:color w:val="FF0000"/>
                <w:lang w:val="en-US"/>
              </w:rPr>
              <w:t xml:space="preserve">29.9 </w:t>
            </w:r>
            <w:proofErr w:type="spellStart"/>
            <w:r w:rsidRPr="00F21385">
              <w:rPr>
                <w:rFonts w:ascii="Times New Roman" w:hAnsi="Times New Roman" w:cs="Times New Roman"/>
                <w:b/>
                <w:bCs/>
                <w:color w:val="FF0000"/>
                <w:lang w:val="en-US"/>
              </w:rPr>
              <w:t>dB</w:t>
            </w:r>
            <w:r>
              <w:rPr>
                <w:rFonts w:ascii="Times New Roman" w:hAnsi="Times New Roman" w:cs="Times New Roman"/>
                <w:lang w:val="en-US"/>
              </w:rPr>
              <w:t>.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So, the bode plot shows that </w:t>
            </w:r>
            <w:r w:rsidRPr="009F0D2D">
              <w:rPr>
                <w:rFonts w:ascii="Times New Roman" w:hAnsi="Times New Roman" w:cs="Times New Roman"/>
                <w:b/>
                <w:bCs/>
                <w:lang w:val="en-US"/>
              </w:rPr>
              <w:t>f</w:t>
            </w:r>
            <w:r w:rsidRPr="009F0D2D">
              <w:rPr>
                <w:rFonts w:ascii="Times New Roman" w:hAnsi="Times New Roman" w:cs="Times New Roman"/>
                <w:b/>
                <w:bCs/>
                <w:vertAlign w:val="subscript"/>
                <w:lang w:val="en-US"/>
              </w:rPr>
              <w:t>0</w:t>
            </w:r>
            <w:r>
              <w:rPr>
                <w:rFonts w:ascii="Times New Roman" w:hAnsi="Times New Roman" w:cs="Times New Roman"/>
                <w:vertAlign w:val="subscript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is the cut-off frequency of the filter.</w:t>
            </w:r>
          </w:p>
        </w:tc>
      </w:tr>
      <w:tr w:rsidR="009F0D2D" w:rsidRPr="009F0D2D" w14:paraId="69B3C66A" w14:textId="77777777" w:rsidTr="000F6F96">
        <w:tc>
          <w:tcPr>
            <w:tcW w:w="10774" w:type="dxa"/>
            <w:shd w:val="clear" w:color="auto" w:fill="BDD6EE" w:themeFill="accent5" w:themeFillTint="66"/>
          </w:tcPr>
          <w:p w14:paraId="39401008" w14:textId="77777777" w:rsidR="009F0D2D" w:rsidRPr="009F0D2D" w:rsidRDefault="009F0D2D" w:rsidP="009F0D2D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9F0D2D">
              <w:rPr>
                <w:rFonts w:ascii="Times New Roman" w:hAnsi="Times New Roman" w:cs="Times New Roman"/>
                <w:b/>
                <w:bCs/>
                <w:lang w:val="en-US"/>
              </w:rPr>
              <w:t>Task-3</w:t>
            </w:r>
          </w:p>
        </w:tc>
      </w:tr>
      <w:tr w:rsidR="009F0D2D" w14:paraId="2D8F9E6C" w14:textId="77777777" w:rsidTr="000F6F96">
        <w:trPr>
          <w:trHeight w:val="4847"/>
        </w:trPr>
        <w:tc>
          <w:tcPr>
            <w:tcW w:w="10774" w:type="dxa"/>
          </w:tcPr>
          <w:p w14:paraId="774ABB7D" w14:textId="5C7682C5" w:rsidR="009F0D2D" w:rsidRDefault="008F15C5" w:rsidP="00312D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Similarly, the</w:t>
            </w:r>
            <w:r w:rsidR="000705D8">
              <w:rPr>
                <w:rFonts w:ascii="Times New Roman" w:hAnsi="Times New Roman" w:cs="Times New Roman"/>
                <w:lang w:val="en-US"/>
              </w:rPr>
              <w:t xml:space="preserve"> given</w:t>
            </w:r>
            <w:r>
              <w:rPr>
                <w:rFonts w:ascii="Times New Roman" w:hAnsi="Times New Roman" w:cs="Times New Roman"/>
                <w:lang w:val="en-US"/>
              </w:rPr>
              <w:t xml:space="preserve"> impulse response</w:t>
            </w:r>
            <w:r w:rsidR="000705D8">
              <w:rPr>
                <w:rFonts w:ascii="Times New Roman" w:hAnsi="Times New Roman" w:cs="Times New Roman"/>
                <w:lang w:val="en-US"/>
              </w:rPr>
              <w:t xml:space="preserve"> of the filter is plotted</w:t>
            </w:r>
            <w:r>
              <w:rPr>
                <w:rFonts w:ascii="Times New Roman" w:hAnsi="Times New Roman" w:cs="Times New Roman"/>
                <w:lang w:val="en-US"/>
              </w:rPr>
              <w:t xml:space="preserve"> for both the given parameters</w:t>
            </w:r>
            <w:r w:rsidR="000705D8">
              <w:rPr>
                <w:rFonts w:ascii="Times New Roman" w:hAnsi="Times New Roman" w:cs="Times New Roman"/>
                <w:lang w:val="en-US"/>
              </w:rPr>
              <w:t xml:space="preserve">. Like step 1, the sample period is defined by time </w:t>
            </w:r>
            <w:proofErr w:type="gramStart"/>
            <w:r w:rsidR="000705D8">
              <w:rPr>
                <w:rFonts w:ascii="Times New Roman" w:hAnsi="Times New Roman" w:cs="Times New Roman"/>
                <w:lang w:val="en-US"/>
              </w:rPr>
              <w:t>vector  “</w:t>
            </w:r>
            <w:proofErr w:type="gramEnd"/>
            <w:r w:rsidR="000705D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705D8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T</w:t>
            </w:r>
            <w:r w:rsidR="000705D8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= [0:1:</w:t>
            </w:r>
            <w:r w:rsidR="000705D8">
              <w:t xml:space="preserve"> </w:t>
            </w:r>
            <w:r w:rsidR="000705D8">
              <w:rPr>
                <w:lang w:val="en-US"/>
              </w:rPr>
              <w:t>1</w:t>
            </w:r>
            <w:r w:rsidR="000705D8" w:rsidRPr="000705D8">
              <w:rPr>
                <w:rFonts w:ascii="Courier New" w:hAnsi="Courier New" w:cs="Courier New"/>
                <w:color w:val="000000"/>
                <w:sz w:val="20"/>
                <w:szCs w:val="20"/>
              </w:rPr>
              <w:t>0000</w:t>
            </w:r>
            <w:r w:rsidR="000705D8">
              <w:rPr>
                <w:rFonts w:ascii="Courier New" w:hAnsi="Courier New" w:cs="Courier New"/>
                <w:color w:val="000000"/>
                <w:sz w:val="20"/>
                <w:szCs w:val="20"/>
              </w:rPr>
              <w:t>]*T</w:t>
            </w:r>
            <w:r w:rsidR="000705D8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s</w:t>
            </w:r>
            <w:r w:rsidR="000705D8">
              <w:rPr>
                <w:rFonts w:ascii="Courier New" w:hAnsi="Courier New" w:cs="Courier New"/>
                <w:color w:val="000000"/>
                <w:sz w:val="20"/>
                <w:szCs w:val="20"/>
              </w:rPr>
              <w:t>;</w:t>
            </w:r>
            <w:r w:rsidR="000705D8"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 xml:space="preserve"> </w:t>
            </w:r>
            <w:r w:rsidR="000705D8">
              <w:rPr>
                <w:rFonts w:ascii="Times New Roman" w:hAnsi="Times New Roman" w:cs="Times New Roman"/>
                <w:lang w:val="en-US"/>
              </w:rPr>
              <w:t xml:space="preserve">” and the </w:t>
            </w:r>
            <w:r w:rsidR="00A66FE8">
              <w:rPr>
                <w:rFonts w:ascii="Times New Roman" w:hAnsi="Times New Roman" w:cs="Times New Roman"/>
                <w:lang w:val="en-US"/>
              </w:rPr>
              <w:t>impulse</w:t>
            </w:r>
            <w:r w:rsidR="000705D8">
              <w:rPr>
                <w:rFonts w:ascii="Times New Roman" w:hAnsi="Times New Roman" w:cs="Times New Roman"/>
                <w:lang w:val="en-US"/>
              </w:rPr>
              <w:t xml:space="preserve"> response </w:t>
            </w:r>
            <w:r w:rsidR="00A66FE8">
              <w:rPr>
                <w:rFonts w:ascii="Times New Roman" w:hAnsi="Times New Roman" w:cs="Times New Roman"/>
                <w:lang w:val="en-US"/>
              </w:rPr>
              <w:t>is</w:t>
            </w:r>
            <w:r w:rsidR="000705D8">
              <w:rPr>
                <w:rFonts w:ascii="Times New Roman" w:hAnsi="Times New Roman" w:cs="Times New Roman"/>
                <w:lang w:val="en-US"/>
              </w:rPr>
              <w:t xml:space="preserve"> plotted for time T but different parameters (a, f</w:t>
            </w:r>
            <w:r w:rsidR="000705D8" w:rsidRPr="00544F32">
              <w:rPr>
                <w:rFonts w:ascii="Times New Roman" w:hAnsi="Times New Roman" w:cs="Times New Roman"/>
                <w:vertAlign w:val="subscript"/>
                <w:lang w:val="en-US"/>
              </w:rPr>
              <w:t>0</w:t>
            </w:r>
            <w:r w:rsidR="000705D8">
              <w:rPr>
                <w:rFonts w:ascii="Times New Roman" w:hAnsi="Times New Roman" w:cs="Times New Roman"/>
                <w:lang w:val="en-US"/>
              </w:rPr>
              <w:t>).</w:t>
            </w:r>
            <w:r w:rsidR="00312D9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312D9D" w:rsidRPr="00312D9D">
              <w:rPr>
                <w:rFonts w:ascii="Times New Roman" w:hAnsi="Times New Roman" w:cs="Times New Roman"/>
                <w:lang w:val="en-US"/>
              </w:rPr>
              <w:t xml:space="preserve">It is observed that for higher value of damping factor </w:t>
            </w:r>
            <w:r w:rsidR="00312D9D" w:rsidRPr="00312D9D">
              <w:rPr>
                <w:rFonts w:ascii="Times New Roman" w:hAnsi="Times New Roman" w:cs="Times New Roman"/>
                <w:b/>
                <w:bCs/>
                <w:lang w:val="en-US"/>
              </w:rPr>
              <w:t>a=200</w:t>
            </w:r>
            <w:r w:rsidR="00312D9D" w:rsidRPr="00312D9D">
              <w:rPr>
                <w:rFonts w:ascii="Times New Roman" w:hAnsi="Times New Roman" w:cs="Times New Roman"/>
                <w:lang w:val="en-US"/>
              </w:rPr>
              <w:t xml:space="preserve">, the system is damped earlier compared to the lower value </w:t>
            </w:r>
            <w:r w:rsidR="00312D9D" w:rsidRPr="00312D9D">
              <w:rPr>
                <w:rFonts w:ascii="Times New Roman" w:hAnsi="Times New Roman" w:cs="Times New Roman"/>
                <w:b/>
                <w:bCs/>
                <w:lang w:val="en-US"/>
              </w:rPr>
              <w:t xml:space="preserve">a=20 </w:t>
            </w:r>
            <w:r w:rsidR="00312D9D" w:rsidRPr="00312D9D">
              <w:rPr>
                <w:rFonts w:ascii="Times New Roman" w:hAnsi="Times New Roman" w:cs="Times New Roman"/>
                <w:lang w:val="en-US"/>
              </w:rPr>
              <w:t>where the system oscillates for comparatively longer time.</w:t>
            </w:r>
            <w:r w:rsidR="00312D9D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30CFC399" w14:textId="4983A266" w:rsidR="00312D9D" w:rsidRPr="008F15C5" w:rsidRDefault="00312D9D" w:rsidP="000705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A0F34EA" wp14:editId="63DBF257">
                  <wp:simplePos x="0" y="0"/>
                  <wp:positionH relativeFrom="column">
                    <wp:posOffset>870585</wp:posOffset>
                  </wp:positionH>
                  <wp:positionV relativeFrom="paragraph">
                    <wp:posOffset>12700</wp:posOffset>
                  </wp:positionV>
                  <wp:extent cx="5303520" cy="2357120"/>
                  <wp:effectExtent l="0" t="0" r="0" b="508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3520" cy="2357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F0D2D" w14:paraId="7221ABAB" w14:textId="77777777" w:rsidTr="000F6F96">
        <w:tc>
          <w:tcPr>
            <w:tcW w:w="10774" w:type="dxa"/>
            <w:shd w:val="clear" w:color="auto" w:fill="BDD6EE" w:themeFill="accent5" w:themeFillTint="66"/>
          </w:tcPr>
          <w:p w14:paraId="79BD66E7" w14:textId="77777777" w:rsidR="009F0D2D" w:rsidRDefault="009F0D2D" w:rsidP="009F0D2D">
            <w:pPr>
              <w:jc w:val="center"/>
              <w:rPr>
                <w:rFonts w:ascii="Times New Roman" w:hAnsi="Times New Roman" w:cs="Times New Roman"/>
              </w:rPr>
            </w:pPr>
            <w:r w:rsidRPr="009F0D2D">
              <w:rPr>
                <w:rFonts w:ascii="Times New Roman" w:hAnsi="Times New Roman" w:cs="Times New Roman"/>
                <w:b/>
                <w:bCs/>
                <w:lang w:val="en-US"/>
              </w:rPr>
              <w:t>Task-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</w:p>
        </w:tc>
      </w:tr>
      <w:tr w:rsidR="009F0D2D" w14:paraId="3ED4F8D1" w14:textId="77777777" w:rsidTr="000F6F96">
        <w:tc>
          <w:tcPr>
            <w:tcW w:w="10774" w:type="dxa"/>
          </w:tcPr>
          <w:p w14:paraId="10C3B3CA" w14:textId="6EAA9820" w:rsidR="009F0D2D" w:rsidRDefault="00312D9D" w:rsidP="00312D9D">
            <w:pPr>
              <w:ind w:left="-102" w:firstLine="102"/>
              <w:jc w:val="both"/>
              <w:rPr>
                <w:rFonts w:ascii="Times New Roman" w:hAnsi="Times New Roman" w:cs="Times New Roman"/>
              </w:rPr>
            </w:pPr>
            <w:r w:rsidRPr="00312D9D">
              <w:rPr>
                <w:rFonts w:ascii="Times New Roman" w:hAnsi="Times New Roman" w:cs="Times New Roman"/>
              </w:rPr>
              <w:t>Finally, the guitar signal is filtered through the oscillatory circuit and the output is heard via laptop speaker is for bot</w:t>
            </w:r>
            <w:r>
              <w:rPr>
                <w:rFonts w:ascii="Times New Roman" w:hAnsi="Times New Roman" w:cs="Times New Roman"/>
                <w:lang w:val="en-US"/>
              </w:rPr>
              <w:t>t</w:t>
            </w:r>
            <w:r w:rsidRPr="00312D9D"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312D9D">
              <w:rPr>
                <w:rFonts w:ascii="Times New Roman" w:hAnsi="Times New Roman" w:cs="Times New Roman"/>
              </w:rPr>
              <w:t xml:space="preserve"> different values of a, f0. After cutting the impulse response to 1000 samples the impulse response is convolved with the guitar signal. A </w:t>
            </w:r>
            <w:r w:rsidRPr="00312D9D">
              <w:rPr>
                <w:rFonts w:ascii="Times New Roman" w:hAnsi="Times New Roman" w:cs="Times New Roman"/>
              </w:rPr>
              <w:t>high-volume</w:t>
            </w:r>
            <w:r w:rsidRPr="00312D9D">
              <w:rPr>
                <w:rFonts w:ascii="Times New Roman" w:hAnsi="Times New Roman" w:cs="Times New Roman"/>
              </w:rPr>
              <w:t xml:space="preserve"> sound is heard for a=200, f0 = 1000 compared to a lower muffled sound for a=20, f0 = 200. This is because the for f0 = 1000 the filter is allowing the frequencies </w:t>
            </w:r>
            <w:proofErr w:type="spellStart"/>
            <w:r w:rsidRPr="00312D9D">
              <w:rPr>
                <w:rFonts w:ascii="Times New Roman" w:hAnsi="Times New Roman" w:cs="Times New Roman"/>
              </w:rPr>
              <w:t>upto</w:t>
            </w:r>
            <w:proofErr w:type="spellEnd"/>
            <w:r w:rsidRPr="00312D9D">
              <w:rPr>
                <w:rFonts w:ascii="Times New Roman" w:hAnsi="Times New Roman" w:cs="Times New Roman"/>
              </w:rPr>
              <w:t xml:space="preserve"> 1000Hz (like a low pass filter) to pass through. And for f0 = 200 the filter is only allowing the frequencies </w:t>
            </w:r>
            <w:proofErr w:type="spellStart"/>
            <w:r w:rsidRPr="00312D9D">
              <w:rPr>
                <w:rFonts w:ascii="Times New Roman" w:hAnsi="Times New Roman" w:cs="Times New Roman"/>
              </w:rPr>
              <w:t>upto</w:t>
            </w:r>
            <w:proofErr w:type="spellEnd"/>
            <w:r w:rsidRPr="00312D9D">
              <w:rPr>
                <w:rFonts w:ascii="Times New Roman" w:hAnsi="Times New Roman" w:cs="Times New Roman"/>
              </w:rPr>
              <w:t xml:space="preserve"> 200Hz to pass though it </w:t>
            </w:r>
            <w:r w:rsidRPr="00312D9D">
              <w:rPr>
                <w:rFonts w:ascii="Times New Roman" w:hAnsi="Times New Roman" w:cs="Times New Roman"/>
              </w:rPr>
              <w:t>is resulting</w:t>
            </w:r>
            <w:r w:rsidRPr="00312D9D">
              <w:rPr>
                <w:rFonts w:ascii="Times New Roman" w:hAnsi="Times New Roman" w:cs="Times New Roman"/>
              </w:rPr>
              <w:t xml:space="preserve"> and blocking the frequencies above 200 that results in lower sound or volume  </w:t>
            </w:r>
          </w:p>
        </w:tc>
      </w:tr>
      <w:tr w:rsidR="000F6F96" w14:paraId="229FEB37" w14:textId="77777777" w:rsidTr="002962DB">
        <w:tc>
          <w:tcPr>
            <w:tcW w:w="10774" w:type="dxa"/>
            <w:shd w:val="clear" w:color="auto" w:fill="BDD6EE" w:themeFill="accent5" w:themeFillTint="66"/>
          </w:tcPr>
          <w:p w14:paraId="72899181" w14:textId="67C32F1B" w:rsidR="000F6F96" w:rsidRDefault="000F6F96" w:rsidP="002962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References</w:t>
            </w:r>
          </w:p>
        </w:tc>
      </w:tr>
      <w:tr w:rsidR="000F6F96" w14:paraId="51858197" w14:textId="77777777" w:rsidTr="000F6F96">
        <w:tc>
          <w:tcPr>
            <w:tcW w:w="10774" w:type="dxa"/>
          </w:tcPr>
          <w:p w14:paraId="336FC3CA" w14:textId="1F6BD081" w:rsidR="000F6F96" w:rsidRPr="000F6F96" w:rsidRDefault="000F6F96" w:rsidP="000F6F96">
            <w:pPr>
              <w:jc w:val="both"/>
              <w:rPr>
                <w:rFonts w:ascii="Times New Roman" w:hAnsi="Times New Roman" w:cs="Times New Roman"/>
              </w:rPr>
            </w:pPr>
            <w:r w:rsidRPr="000F6F96">
              <w:rPr>
                <w:rFonts w:ascii="Times New Roman" w:hAnsi="Times New Roman" w:cs="Times New Roman"/>
              </w:rPr>
              <w:t xml:space="preserve">[1] Lecture Notes from </w:t>
            </w:r>
            <w:r w:rsidRPr="000F6F96">
              <w:rPr>
                <w:rFonts w:ascii="Times New Roman" w:hAnsi="Times New Roman" w:cs="Times New Roman"/>
              </w:rPr>
              <w:t>Digital Signals Processing, WS2020</w:t>
            </w:r>
            <w:r w:rsidRPr="000F6F96">
              <w:rPr>
                <w:rFonts w:ascii="Times New Roman" w:hAnsi="Times New Roman" w:cs="Times New Roman"/>
              </w:rPr>
              <w:t xml:space="preserve"> by Prof. Dr. Stefan </w:t>
            </w:r>
            <w:proofErr w:type="spellStart"/>
            <w:r w:rsidRPr="000F6F96">
              <w:rPr>
                <w:rFonts w:ascii="Times New Roman" w:hAnsi="Times New Roman" w:cs="Times New Roman"/>
              </w:rPr>
              <w:t>Brückl</w:t>
            </w:r>
            <w:proofErr w:type="spellEnd"/>
            <w:r w:rsidRPr="000F6F96">
              <w:rPr>
                <w:rFonts w:ascii="Times New Roman" w:hAnsi="Times New Roman" w:cs="Times New Roman"/>
              </w:rPr>
              <w:t xml:space="preserve">. </w:t>
            </w:r>
          </w:p>
          <w:p w14:paraId="619900C1" w14:textId="77777777" w:rsidR="000F6F96" w:rsidRDefault="000F6F96" w:rsidP="000F6F96">
            <w:pPr>
              <w:jc w:val="both"/>
              <w:rPr>
                <w:rFonts w:ascii="Times New Roman" w:hAnsi="Times New Roman" w:cs="Times New Roman"/>
              </w:rPr>
            </w:pPr>
            <w:r w:rsidRPr="000F6F96">
              <w:rPr>
                <w:rFonts w:ascii="Times New Roman" w:hAnsi="Times New Roman" w:cs="Times New Roman"/>
              </w:rPr>
              <w:t>[2] Laboratory Handout</w:t>
            </w:r>
            <w:r w:rsidRPr="000F6F96">
              <w:rPr>
                <w:rFonts w:ascii="Times New Roman" w:hAnsi="Times New Roman" w:cs="Times New Roman"/>
              </w:rPr>
              <w:t>s</w:t>
            </w:r>
            <w:r w:rsidRPr="000F6F96">
              <w:rPr>
                <w:rFonts w:ascii="Times New Roman" w:hAnsi="Times New Roman" w:cs="Times New Roman"/>
              </w:rPr>
              <w:t xml:space="preserve"> from Digital Signals Processing</w:t>
            </w:r>
            <w:r w:rsidRPr="000F6F96">
              <w:rPr>
                <w:rFonts w:ascii="Times New Roman" w:hAnsi="Times New Roman" w:cs="Times New Roman"/>
              </w:rPr>
              <w:t xml:space="preserve"> </w:t>
            </w:r>
            <w:r w:rsidRPr="000F6F96">
              <w:rPr>
                <w:rFonts w:ascii="Times New Roman" w:hAnsi="Times New Roman" w:cs="Times New Roman"/>
              </w:rPr>
              <w:t xml:space="preserve">by Prof. Marcus </w:t>
            </w:r>
            <w:proofErr w:type="spellStart"/>
            <w:r w:rsidRPr="000F6F96">
              <w:rPr>
                <w:rFonts w:ascii="Times New Roman" w:hAnsi="Times New Roman" w:cs="Times New Roman"/>
              </w:rPr>
              <w:t>Maresch</w:t>
            </w:r>
            <w:proofErr w:type="spellEnd"/>
            <w:r w:rsidRPr="000F6F96">
              <w:rPr>
                <w:rFonts w:ascii="Times New Roman" w:hAnsi="Times New Roman" w:cs="Times New Roman"/>
              </w:rPr>
              <w:t>.</w:t>
            </w:r>
          </w:p>
          <w:p w14:paraId="3D49C132" w14:textId="5371690D" w:rsidR="000F6F96" w:rsidRPr="000F6F96" w:rsidRDefault="000F6F96" w:rsidP="000F6F96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[3] Online: </w:t>
            </w:r>
            <w:hyperlink r:id="rId9" w:history="1">
              <w:r w:rsidRPr="00B55479">
                <w:rPr>
                  <w:rStyle w:val="Hyperlink"/>
                  <w:rFonts w:ascii="Times New Roman" w:hAnsi="Times New Roman" w:cs="Times New Roman"/>
                </w:rPr>
                <w:t>www.</w:t>
              </w:r>
              <w:r w:rsidRPr="00B55479">
                <w:rPr>
                  <w:rStyle w:val="Hyperlink"/>
                  <w:rFonts w:ascii="Times New Roman" w:hAnsi="Times New Roman" w:cs="Times New Roman"/>
                  <w:lang w:val="en-US"/>
                </w:rPr>
                <w:t>mathworks.com</w:t>
              </w:r>
            </w:hyperlink>
            <w:r>
              <w:rPr>
                <w:rFonts w:ascii="Times New Roman" w:hAnsi="Times New Roman" w:cs="Times New Roman"/>
                <w:lang w:val="en-US"/>
              </w:rPr>
              <w:t xml:space="preserve">.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en-US"/>
              </w:rPr>
              <w:t>Accessed on 25-Nov-2020.</w:t>
            </w:r>
          </w:p>
        </w:tc>
      </w:tr>
    </w:tbl>
    <w:p w14:paraId="0B5A38C1" w14:textId="77777777" w:rsidR="009F0D2D" w:rsidRPr="00544F32" w:rsidRDefault="009F0D2D">
      <w:pPr>
        <w:rPr>
          <w:rFonts w:ascii="Times New Roman" w:hAnsi="Times New Roman" w:cs="Times New Roman"/>
        </w:rPr>
      </w:pPr>
    </w:p>
    <w:sectPr w:rsidR="009F0D2D" w:rsidRPr="00544F32" w:rsidSect="000F6F96">
      <w:headerReference w:type="default" r:id="rId10"/>
      <w:pgSz w:w="12240" w:h="15840"/>
      <w:pgMar w:top="1560" w:right="1440" w:bottom="14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25B5BA" w14:textId="77777777" w:rsidR="0043493D" w:rsidRDefault="0043493D" w:rsidP="00034F20">
      <w:pPr>
        <w:spacing w:after="0" w:line="240" w:lineRule="auto"/>
      </w:pPr>
      <w:r>
        <w:separator/>
      </w:r>
    </w:p>
  </w:endnote>
  <w:endnote w:type="continuationSeparator" w:id="0">
    <w:p w14:paraId="2DB8D081" w14:textId="77777777" w:rsidR="0043493D" w:rsidRDefault="0043493D" w:rsidP="00034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DA82DF" w14:textId="77777777" w:rsidR="0043493D" w:rsidRDefault="0043493D" w:rsidP="00034F20">
      <w:pPr>
        <w:spacing w:after="0" w:line="240" w:lineRule="auto"/>
      </w:pPr>
      <w:r>
        <w:separator/>
      </w:r>
    </w:p>
  </w:footnote>
  <w:footnote w:type="continuationSeparator" w:id="0">
    <w:p w14:paraId="6F27BA20" w14:textId="77777777" w:rsidR="0043493D" w:rsidRDefault="0043493D" w:rsidP="00034F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9F233" w14:textId="29371582" w:rsidR="00034F20" w:rsidRDefault="000F6F96">
    <w:pPr>
      <w:pStyle w:val="Header"/>
    </w:pPr>
    <w:r>
      <w:rPr>
        <w:b/>
        <w:bCs/>
        <w:noProof/>
        <w:sz w:val="26"/>
        <w:szCs w:val="26"/>
        <w:lang w:val="en-US"/>
      </w:rPr>
      <w:drawing>
        <wp:anchor distT="0" distB="0" distL="114300" distR="114300" simplePos="0" relativeHeight="251663360" behindDoc="1" locked="0" layoutInCell="1" allowOverlap="1" wp14:anchorId="36836ABD" wp14:editId="6FC2D6FE">
          <wp:simplePos x="0" y="0"/>
          <wp:positionH relativeFrom="margin">
            <wp:posOffset>5442421</wp:posOffset>
          </wp:positionH>
          <wp:positionV relativeFrom="paragraph">
            <wp:posOffset>73660</wp:posOffset>
          </wp:positionV>
          <wp:extent cx="353712" cy="326841"/>
          <wp:effectExtent l="0" t="0" r="8255" b="0"/>
          <wp:wrapNone/>
          <wp:docPr id="18" name="Picture 18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ignatur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3712" cy="3268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1" locked="0" layoutInCell="1" allowOverlap="1" wp14:anchorId="04D62DF0" wp14:editId="18B5A5DA">
              <wp:simplePos x="0" y="0"/>
              <wp:positionH relativeFrom="margin">
                <wp:posOffset>3973195</wp:posOffset>
              </wp:positionH>
              <wp:positionV relativeFrom="paragraph">
                <wp:posOffset>-168275</wp:posOffset>
              </wp:positionV>
              <wp:extent cx="2423160" cy="601980"/>
              <wp:effectExtent l="0" t="0" r="0" b="762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160" cy="6019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592C77" w14:textId="0DD3E608" w:rsidR="00034F20" w:rsidRDefault="00034F20" w:rsidP="000F6F96">
                          <w:pPr>
                            <w:spacing w:after="0" w:line="276" w:lineRule="auto"/>
                            <w:jc w:val="right"/>
                            <w:rPr>
                              <w:b/>
                              <w:bCs/>
                              <w:sz w:val="26"/>
                              <w:szCs w:val="26"/>
                              <w:lang w:val="en-US"/>
                            </w:rPr>
                          </w:pPr>
                          <w:r w:rsidRPr="00034F20">
                            <w:rPr>
                              <w:b/>
                              <w:bCs/>
                              <w:color w:val="808080" w:themeColor="background1" w:themeShade="80"/>
                              <w:sz w:val="26"/>
                              <w:szCs w:val="26"/>
                              <w:lang w:val="en-US"/>
                            </w:rPr>
                            <w:t xml:space="preserve">Submitted By: </w:t>
                          </w:r>
                          <w:r>
                            <w:rPr>
                              <w:b/>
                              <w:bCs/>
                              <w:sz w:val="26"/>
                              <w:szCs w:val="26"/>
                              <w:lang w:val="en-US"/>
                            </w:rPr>
                            <w:t>Tallal Ahmed</w:t>
                          </w:r>
                        </w:p>
                        <w:p w14:paraId="152C8BB0" w14:textId="6D649922" w:rsidR="00034F20" w:rsidRDefault="00034F20" w:rsidP="000F6F96">
                          <w:pPr>
                            <w:spacing w:after="0" w:line="276" w:lineRule="auto"/>
                            <w:jc w:val="right"/>
                            <w:rPr>
                              <w:b/>
                              <w:bCs/>
                              <w:sz w:val="26"/>
                              <w:szCs w:val="26"/>
                              <w:lang w:val="en-US"/>
                            </w:rPr>
                          </w:pPr>
                          <w:r w:rsidRPr="00034F20">
                            <w:rPr>
                              <w:b/>
                              <w:bCs/>
                              <w:color w:val="808080" w:themeColor="background1" w:themeShade="80"/>
                              <w:sz w:val="26"/>
                              <w:szCs w:val="26"/>
                              <w:lang w:val="en-US"/>
                            </w:rPr>
                            <w:t xml:space="preserve">Signature: </w:t>
                          </w:r>
                          <w:r>
                            <w:rPr>
                              <w:b/>
                              <w:bCs/>
                              <w:sz w:val="26"/>
                              <w:szCs w:val="26"/>
                              <w:lang w:val="en-US"/>
                            </w:rPr>
                            <w:t xml:space="preserve">    </w:t>
                          </w:r>
                          <w:r w:rsidRPr="00034F20">
                            <w:rPr>
                              <w:b/>
                              <w:bCs/>
                              <w:color w:val="FFFFFF" w:themeColor="background1"/>
                              <w:sz w:val="26"/>
                              <w:szCs w:val="26"/>
                              <w:lang w:val="en-US"/>
                            </w:rPr>
                            <w:t>……………….</w:t>
                          </w:r>
                        </w:p>
                        <w:p w14:paraId="27822473" w14:textId="1DE091D8" w:rsidR="00034F20" w:rsidRPr="00034F20" w:rsidRDefault="00034F20" w:rsidP="00034F20">
                          <w:pPr>
                            <w:jc w:val="right"/>
                            <w:rPr>
                              <w:b/>
                              <w:bCs/>
                              <w:sz w:val="26"/>
                              <w:szCs w:val="26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D62DF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2.85pt;margin-top:-13.25pt;width:190.8pt;height:47.4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" stroked="f">
              <v:textbox>
                <w:txbxContent>
                  <w:p w14:paraId="42592C77" w14:textId="0DD3E608" w:rsidR="00034F20" w:rsidRDefault="00034F20" w:rsidP="000F6F96">
                    <w:pPr>
                      <w:spacing w:after="0" w:line="276" w:lineRule="auto"/>
                      <w:jc w:val="right"/>
                      <w:rPr>
                        <w:b/>
                        <w:bCs/>
                        <w:sz w:val="26"/>
                        <w:szCs w:val="26"/>
                        <w:lang w:val="en-US"/>
                      </w:rPr>
                    </w:pPr>
                    <w:r w:rsidRPr="00034F20">
                      <w:rPr>
                        <w:b/>
                        <w:bCs/>
                        <w:color w:val="808080" w:themeColor="background1" w:themeShade="80"/>
                        <w:sz w:val="26"/>
                        <w:szCs w:val="26"/>
                        <w:lang w:val="en-US"/>
                      </w:rPr>
                      <w:t xml:space="preserve">Submitted By: </w:t>
                    </w:r>
                    <w:r>
                      <w:rPr>
                        <w:b/>
                        <w:bCs/>
                        <w:sz w:val="26"/>
                        <w:szCs w:val="26"/>
                        <w:lang w:val="en-US"/>
                      </w:rPr>
                      <w:t>Tallal Ahmed</w:t>
                    </w:r>
                  </w:p>
                  <w:p w14:paraId="152C8BB0" w14:textId="6D649922" w:rsidR="00034F20" w:rsidRDefault="00034F20" w:rsidP="000F6F96">
                    <w:pPr>
                      <w:spacing w:after="0" w:line="276" w:lineRule="auto"/>
                      <w:jc w:val="right"/>
                      <w:rPr>
                        <w:b/>
                        <w:bCs/>
                        <w:sz w:val="26"/>
                        <w:szCs w:val="26"/>
                        <w:lang w:val="en-US"/>
                      </w:rPr>
                    </w:pPr>
                    <w:r w:rsidRPr="00034F20">
                      <w:rPr>
                        <w:b/>
                        <w:bCs/>
                        <w:color w:val="808080" w:themeColor="background1" w:themeShade="80"/>
                        <w:sz w:val="26"/>
                        <w:szCs w:val="26"/>
                        <w:lang w:val="en-US"/>
                      </w:rPr>
                      <w:t xml:space="preserve">Signature: </w:t>
                    </w:r>
                    <w:r>
                      <w:rPr>
                        <w:b/>
                        <w:bCs/>
                        <w:sz w:val="26"/>
                        <w:szCs w:val="26"/>
                        <w:lang w:val="en-US"/>
                      </w:rPr>
                      <w:t xml:space="preserve">    </w:t>
                    </w:r>
                    <w:r w:rsidRPr="00034F20">
                      <w:rPr>
                        <w:b/>
                        <w:bCs/>
                        <w:color w:val="FFFFFF" w:themeColor="background1"/>
                        <w:sz w:val="26"/>
                        <w:szCs w:val="26"/>
                        <w:lang w:val="en-US"/>
                      </w:rPr>
                      <w:t>……………….</w:t>
                    </w:r>
                  </w:p>
                  <w:p w14:paraId="27822473" w14:textId="1DE091D8" w:rsidR="00034F20" w:rsidRPr="00034F20" w:rsidRDefault="00034F20" w:rsidP="00034F20">
                    <w:pPr>
                      <w:jc w:val="right"/>
                      <w:rPr>
                        <w:b/>
                        <w:bCs/>
                        <w:sz w:val="26"/>
                        <w:szCs w:val="26"/>
                        <w:lang w:val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2CFD4C4E" wp14:editId="2D573E21">
              <wp:simplePos x="0" y="0"/>
              <wp:positionH relativeFrom="margin">
                <wp:posOffset>1869440</wp:posOffset>
              </wp:positionH>
              <wp:positionV relativeFrom="paragraph">
                <wp:posOffset>-184150</wp:posOffset>
              </wp:positionV>
              <wp:extent cx="2026920" cy="518160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26920" cy="518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D095106" w14:textId="4CCA8A8E" w:rsidR="00034F20" w:rsidRPr="00034F20" w:rsidRDefault="00034F20" w:rsidP="00034F20">
                          <w:pPr>
                            <w:spacing w:line="240" w:lineRule="auto"/>
                            <w:jc w:val="center"/>
                            <w:rPr>
                              <w:b/>
                              <w:bCs/>
                              <w:sz w:val="26"/>
                              <w:szCs w:val="26"/>
                              <w:lang w:val="en-US"/>
                            </w:rPr>
                          </w:pPr>
                          <w:r w:rsidRPr="00034F20">
                            <w:rPr>
                              <w:b/>
                              <w:bCs/>
                              <w:sz w:val="28"/>
                              <w:szCs w:val="28"/>
                              <w:lang w:val="en-US"/>
                            </w:rPr>
                            <w:t>Lab Report # 02</w:t>
                          </w:r>
                          <w:r w:rsidRPr="00034F20">
                            <w:rPr>
                              <w:b/>
                              <w:bCs/>
                              <w:sz w:val="26"/>
                              <w:szCs w:val="26"/>
                              <w:lang w:val="en-US"/>
                            </w:rPr>
                            <w:br/>
                            <w:t>Digital Signal Processing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FD4C4E" id="_x0000_s1027" type="#_x0000_t202" style="position:absolute;margin-left:147.2pt;margin-top:-14.5pt;width:159.6pt;height:40.8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" stroked="f">
              <v:textbox>
                <w:txbxContent>
                  <w:p w14:paraId="3D095106" w14:textId="4CCA8A8E" w:rsidR="00034F20" w:rsidRPr="00034F20" w:rsidRDefault="00034F20" w:rsidP="00034F20">
                    <w:pPr>
                      <w:spacing w:line="240" w:lineRule="auto"/>
                      <w:jc w:val="center"/>
                      <w:rPr>
                        <w:b/>
                        <w:bCs/>
                        <w:sz w:val="26"/>
                        <w:szCs w:val="26"/>
                        <w:lang w:val="en-US"/>
                      </w:rPr>
                    </w:pPr>
                    <w:r w:rsidRPr="00034F20">
                      <w:rPr>
                        <w:b/>
                        <w:bCs/>
                        <w:sz w:val="28"/>
                        <w:szCs w:val="28"/>
                        <w:lang w:val="en-US"/>
                      </w:rPr>
                      <w:t>Lab Report # 02</w:t>
                    </w:r>
                    <w:r w:rsidRPr="00034F20">
                      <w:rPr>
                        <w:b/>
                        <w:bCs/>
                        <w:sz w:val="26"/>
                        <w:szCs w:val="26"/>
                        <w:lang w:val="en-US"/>
                      </w:rPr>
                      <w:br/>
                      <w:t>Digital Signal Processing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034F20">
      <w:drawing>
        <wp:anchor distT="0" distB="0" distL="114300" distR="114300" simplePos="0" relativeHeight="251658240" behindDoc="1" locked="0" layoutInCell="1" allowOverlap="1" wp14:anchorId="40DD2856" wp14:editId="292C5C4C">
          <wp:simplePos x="0" y="0"/>
          <wp:positionH relativeFrom="column">
            <wp:posOffset>-447040</wp:posOffset>
          </wp:positionH>
          <wp:positionV relativeFrom="paragraph">
            <wp:posOffset>-302260</wp:posOffset>
          </wp:positionV>
          <wp:extent cx="1714500" cy="617094"/>
          <wp:effectExtent l="0" t="0" r="0" b="0"/>
          <wp:wrapNone/>
          <wp:docPr id="19" name="Graphic 7">
            <a:extLst xmlns:a="http://schemas.openxmlformats.org/drawingml/2006/main">
              <a:ext uri="{FF2B5EF4-FFF2-40B4-BE49-F238E27FC236}">
                <a16:creationId xmlns:a16="http://schemas.microsoft.com/office/drawing/2014/main" id="{85131023-EC35-4232-9F24-00036680D69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phic 7">
                    <a:extLst>
                      <a:ext uri="{FF2B5EF4-FFF2-40B4-BE49-F238E27FC236}">
                        <a16:creationId xmlns:a16="http://schemas.microsoft.com/office/drawing/2014/main" id="{85131023-EC35-4232-9F24-00036680D69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500" cy="6170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37A92"/>
    <w:multiLevelType w:val="hybridMultilevel"/>
    <w:tmpl w:val="4A4A8044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7838FF"/>
    <w:multiLevelType w:val="hybridMultilevel"/>
    <w:tmpl w:val="853E37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C2457"/>
    <w:multiLevelType w:val="multilevel"/>
    <w:tmpl w:val="853E37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F6A"/>
    <w:rsid w:val="00034F20"/>
    <w:rsid w:val="000705D8"/>
    <w:rsid w:val="000F6F96"/>
    <w:rsid w:val="00311E0C"/>
    <w:rsid w:val="00312D9D"/>
    <w:rsid w:val="00393866"/>
    <w:rsid w:val="0043493D"/>
    <w:rsid w:val="00522AC5"/>
    <w:rsid w:val="00544F32"/>
    <w:rsid w:val="00567262"/>
    <w:rsid w:val="005D792B"/>
    <w:rsid w:val="00863EAC"/>
    <w:rsid w:val="008F15C5"/>
    <w:rsid w:val="009F0D2D"/>
    <w:rsid w:val="00A66FE8"/>
    <w:rsid w:val="00AD1881"/>
    <w:rsid w:val="00AE2CCF"/>
    <w:rsid w:val="00D21899"/>
    <w:rsid w:val="00D65A29"/>
    <w:rsid w:val="00F07214"/>
    <w:rsid w:val="00F21385"/>
    <w:rsid w:val="00F22F6A"/>
    <w:rsid w:val="00FD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6DD28C"/>
  <w15:chartTrackingRefBased/>
  <w15:docId w15:val="{4F3E56F2-1626-46C2-B218-C3736BA3C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V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2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4F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4F20"/>
  </w:style>
  <w:style w:type="paragraph" w:styleId="Footer">
    <w:name w:val="footer"/>
    <w:basedOn w:val="Normal"/>
    <w:link w:val="FooterChar"/>
    <w:uiPriority w:val="99"/>
    <w:unhideWhenUsed/>
    <w:rsid w:val="00034F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4F20"/>
  </w:style>
  <w:style w:type="paragraph" w:styleId="ListParagraph">
    <w:name w:val="List Paragraph"/>
    <w:basedOn w:val="Normal"/>
    <w:uiPriority w:val="34"/>
    <w:qFormat/>
    <w:rsid w:val="000F6F96"/>
    <w:pPr>
      <w:ind w:left="720"/>
      <w:contextualSpacing/>
    </w:pPr>
  </w:style>
  <w:style w:type="paragraph" w:customStyle="1" w:styleId="Default">
    <w:name w:val="Default"/>
    <w:rsid w:val="000F6F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F6F9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6F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athworks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svg"/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Tallal</dc:creator>
  <cp:keywords/>
  <dc:description/>
  <cp:lastModifiedBy>Ahmed Tallal</cp:lastModifiedBy>
  <cp:revision>10</cp:revision>
  <cp:lastPrinted>2020-12-01T23:52:00Z</cp:lastPrinted>
  <dcterms:created xsi:type="dcterms:W3CDTF">2020-12-01T21:32:00Z</dcterms:created>
  <dcterms:modified xsi:type="dcterms:W3CDTF">2020-12-02T00:01:00Z</dcterms:modified>
</cp:coreProperties>
</file>